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B3750" w14:textId="77777777" w:rsidR="00E31E52" w:rsidRDefault="00E31E52" w:rsidP="00E31E52">
      <w:pPr>
        <w:pBdr>
          <w:top w:val="nil"/>
          <w:left w:val="nil"/>
          <w:bottom w:val="nil"/>
          <w:right w:val="nil"/>
          <w:between w:val="nil"/>
        </w:pBdr>
        <w:spacing w:before="159" w:line="259" w:lineRule="auto"/>
        <w:ind w:right="246"/>
        <w:jc w:val="center"/>
        <w:rPr>
          <w:sz w:val="36"/>
          <w:szCs w:val="36"/>
          <w:lang w:val="tr-TR"/>
        </w:rPr>
      </w:pPr>
    </w:p>
    <w:p w14:paraId="353E26CB" w14:textId="77777777" w:rsidR="00E31E52" w:rsidRDefault="00E31E52" w:rsidP="00E31E52">
      <w:pPr>
        <w:pBdr>
          <w:top w:val="nil"/>
          <w:left w:val="nil"/>
          <w:bottom w:val="nil"/>
          <w:right w:val="nil"/>
          <w:between w:val="nil"/>
        </w:pBdr>
        <w:spacing w:before="159" w:line="259" w:lineRule="auto"/>
        <w:ind w:right="246"/>
        <w:jc w:val="center"/>
        <w:rPr>
          <w:sz w:val="36"/>
          <w:szCs w:val="36"/>
          <w:lang w:val="tr-TR"/>
        </w:rPr>
      </w:pPr>
    </w:p>
    <w:p w14:paraId="6BEE2176" w14:textId="58BFEFD1" w:rsidR="00E31E52" w:rsidRDefault="00E31E52" w:rsidP="00E31E52">
      <w:pPr>
        <w:pBdr>
          <w:top w:val="nil"/>
          <w:left w:val="nil"/>
          <w:bottom w:val="nil"/>
          <w:right w:val="nil"/>
          <w:between w:val="nil"/>
        </w:pBdr>
        <w:spacing w:before="159" w:line="259" w:lineRule="auto"/>
        <w:ind w:right="246"/>
        <w:jc w:val="center"/>
        <w:rPr>
          <w:sz w:val="36"/>
          <w:szCs w:val="36"/>
          <w:lang w:val="tr-TR"/>
        </w:rPr>
      </w:pPr>
      <w:r>
        <w:rPr>
          <w:sz w:val="36"/>
          <w:szCs w:val="36"/>
          <w:lang w:val="tr-TR"/>
        </w:rPr>
        <w:t xml:space="preserve">     </w:t>
      </w:r>
      <w:r>
        <w:rPr>
          <w:noProof/>
        </w:rPr>
        <w:drawing>
          <wp:inline distT="0" distB="0" distL="0" distR="0" wp14:anchorId="12696ABB" wp14:editId="0B57EF15">
            <wp:extent cx="1553210" cy="1553210"/>
            <wp:effectExtent l="0" t="0" r="8890" b="8890"/>
            <wp:docPr id="9" name="Picture 1" descr="A logo with a blue circle and whit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A logo with a blue circle and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179B" w14:textId="77777777" w:rsidR="00E31E52" w:rsidRDefault="00E31E52" w:rsidP="00E31E52">
      <w:pPr>
        <w:pBdr>
          <w:top w:val="nil"/>
          <w:left w:val="nil"/>
          <w:bottom w:val="nil"/>
          <w:right w:val="nil"/>
          <w:between w:val="nil"/>
        </w:pBdr>
        <w:spacing w:before="159" w:line="259" w:lineRule="auto"/>
        <w:ind w:right="246"/>
        <w:rPr>
          <w:sz w:val="36"/>
          <w:szCs w:val="36"/>
          <w:lang w:val="tr-TR"/>
        </w:rPr>
      </w:pPr>
    </w:p>
    <w:p w14:paraId="71C6C306" w14:textId="77777777" w:rsidR="00E31E52" w:rsidRDefault="00E31E52" w:rsidP="00E31E52">
      <w:pPr>
        <w:pBdr>
          <w:top w:val="nil"/>
          <w:left w:val="nil"/>
          <w:bottom w:val="nil"/>
          <w:right w:val="nil"/>
          <w:between w:val="nil"/>
        </w:pBdr>
        <w:spacing w:before="159" w:line="259" w:lineRule="auto"/>
        <w:ind w:right="246"/>
        <w:jc w:val="center"/>
        <w:rPr>
          <w:sz w:val="36"/>
          <w:szCs w:val="36"/>
          <w:lang w:val="tr-TR"/>
        </w:rPr>
      </w:pPr>
    </w:p>
    <w:p w14:paraId="02AC1552" w14:textId="5403FFC2" w:rsidR="007B7A54" w:rsidRDefault="00E31E52" w:rsidP="00E31E52">
      <w:pPr>
        <w:pBdr>
          <w:top w:val="nil"/>
          <w:left w:val="nil"/>
          <w:bottom w:val="nil"/>
          <w:right w:val="nil"/>
          <w:between w:val="nil"/>
        </w:pBdr>
        <w:spacing w:before="159" w:line="259" w:lineRule="auto"/>
        <w:ind w:right="246"/>
        <w:jc w:val="center"/>
        <w:rPr>
          <w:color w:val="000000"/>
          <w:sz w:val="24"/>
          <w:szCs w:val="24"/>
        </w:rPr>
        <w:sectPr w:rsidR="007B7A54">
          <w:footerReference w:type="default" r:id="rId9"/>
          <w:pgSz w:w="11900" w:h="16820"/>
          <w:pgMar w:top="1340" w:right="1275" w:bottom="1160" w:left="850" w:header="0" w:footer="979" w:gutter="0"/>
          <w:pgNumType w:start="1"/>
          <w:cols w:space="708"/>
        </w:sectPr>
      </w:pPr>
      <w:r>
        <w:rPr>
          <w:sz w:val="36"/>
          <w:szCs w:val="36"/>
          <w:lang w:val="tr-TR"/>
        </w:rPr>
        <w:t xml:space="preserve">     Bahar Keskin, Erdeşir Doğu, and Zeynep R. Çavuş</w:t>
      </w:r>
      <w:r>
        <w:rPr>
          <w:sz w:val="36"/>
          <w:szCs w:val="36"/>
          <w:lang w:val="tr-TR"/>
        </w:rPr>
        <w:br/>
      </w:r>
      <w:r>
        <w:rPr>
          <w:sz w:val="36"/>
          <w:szCs w:val="36"/>
          <w:lang w:val="tr-TR"/>
        </w:rPr>
        <w:br/>
        <w:t xml:space="preserve">   </w:t>
      </w:r>
      <w:r w:rsidR="005D3C2D">
        <w:rPr>
          <w:sz w:val="36"/>
          <w:szCs w:val="36"/>
          <w:lang w:val="tr-TR"/>
        </w:rPr>
        <w:t xml:space="preserve"> </w:t>
      </w:r>
      <w:r>
        <w:rPr>
          <w:sz w:val="36"/>
          <w:szCs w:val="36"/>
          <w:lang w:val="tr-TR"/>
        </w:rPr>
        <w:t>English</w:t>
      </w:r>
      <w:r>
        <w:rPr>
          <w:sz w:val="36"/>
          <w:szCs w:val="36"/>
        </w:rPr>
        <w:t xml:space="preserve"> Language Teaching, Marmara University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  <w:lang w:val="tr-TR"/>
        </w:rPr>
        <w:t xml:space="preserve">   </w:t>
      </w:r>
      <w:r w:rsidR="005D3C2D">
        <w:rPr>
          <w:sz w:val="36"/>
          <w:szCs w:val="36"/>
          <w:lang w:val="tr-TR"/>
        </w:rPr>
        <w:t xml:space="preserve"> </w:t>
      </w:r>
      <w:r>
        <w:rPr>
          <w:sz w:val="36"/>
          <w:szCs w:val="36"/>
          <w:lang w:val="tr-TR"/>
        </w:rPr>
        <w:t>MB3013</w:t>
      </w:r>
      <w:r>
        <w:rPr>
          <w:sz w:val="36"/>
          <w:szCs w:val="36"/>
        </w:rPr>
        <w:t xml:space="preserve">: </w:t>
      </w:r>
      <w:r>
        <w:rPr>
          <w:sz w:val="36"/>
          <w:szCs w:val="36"/>
          <w:lang w:val="tr-TR"/>
        </w:rPr>
        <w:t>Current Issues in Teaching</w:t>
      </w:r>
      <w:r>
        <w:rPr>
          <w:sz w:val="36"/>
          <w:szCs w:val="36"/>
          <w:lang w:val="tr-TR"/>
        </w:rPr>
        <w:br/>
      </w:r>
      <w:r>
        <w:rPr>
          <w:sz w:val="36"/>
          <w:szCs w:val="36"/>
          <w:lang w:val="tr-TR"/>
        </w:rPr>
        <w:br/>
      </w:r>
      <w:r>
        <w:rPr>
          <w:sz w:val="36"/>
          <w:szCs w:val="36"/>
        </w:rPr>
        <w:t xml:space="preserve">  </w:t>
      </w:r>
      <w:r w:rsidR="005D3C2D">
        <w:rPr>
          <w:sz w:val="36"/>
          <w:szCs w:val="36"/>
        </w:rPr>
        <w:t xml:space="preserve"> </w:t>
      </w:r>
      <w:r>
        <w:rPr>
          <w:sz w:val="36"/>
          <w:szCs w:val="36"/>
        </w:rPr>
        <w:t>Assist. Prof. Mustafa Polat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 xml:space="preserve">  </w:t>
      </w:r>
      <w:r w:rsidR="005D3C2D">
        <w:rPr>
          <w:sz w:val="36"/>
          <w:szCs w:val="36"/>
        </w:rPr>
        <w:t xml:space="preserve"> </w:t>
      </w:r>
      <w:r>
        <w:rPr>
          <w:sz w:val="36"/>
          <w:szCs w:val="36"/>
        </w:rPr>
        <w:t>November 18, 2025</w:t>
      </w:r>
    </w:p>
    <w:p w14:paraId="4646CBAE" w14:textId="22DBA789" w:rsidR="007B7A54" w:rsidRDefault="009D77A0" w:rsidP="00E31E5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ASSURE Lesson Plan Template</w:t>
      </w:r>
    </w:p>
    <w:p w14:paraId="50FC32F0" w14:textId="77777777" w:rsidR="00E31E52" w:rsidRDefault="00E31E52" w:rsidP="00E31E52">
      <w:pPr>
        <w:jc w:val="center"/>
        <w:rPr>
          <w:b/>
          <w:bCs/>
          <w:sz w:val="32"/>
          <w:szCs w:val="32"/>
        </w:rPr>
      </w:pPr>
    </w:p>
    <w:p w14:paraId="4ADFBBA0" w14:textId="77777777" w:rsidR="00E31E52" w:rsidRDefault="00E31E52">
      <w:pPr>
        <w:ind w:left="431"/>
        <w:jc w:val="center"/>
        <w:rPr>
          <w:b/>
          <w:bCs/>
          <w:sz w:val="32"/>
          <w:szCs w:val="32"/>
        </w:rPr>
      </w:pPr>
    </w:p>
    <w:p w14:paraId="68B78542" w14:textId="77777777" w:rsidR="00E31E52" w:rsidRDefault="00E31E52">
      <w:pPr>
        <w:ind w:left="431"/>
        <w:jc w:val="center"/>
        <w:rPr>
          <w:b/>
          <w:bCs/>
          <w:sz w:val="32"/>
          <w:szCs w:val="32"/>
        </w:rPr>
      </w:pPr>
    </w:p>
    <w:tbl>
      <w:tblPr>
        <w:tblStyle w:val="a"/>
        <w:tblW w:w="9499" w:type="dxa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7999"/>
      </w:tblGrid>
      <w:tr w:rsidR="007B7A54" w14:paraId="561B9165" w14:textId="77777777" w:rsidTr="007F1C59">
        <w:trPr>
          <w:trHeight w:val="3189"/>
        </w:trPr>
        <w:tc>
          <w:tcPr>
            <w:tcW w:w="1500" w:type="dxa"/>
          </w:tcPr>
          <w:p w14:paraId="238C14CF" w14:textId="77777777" w:rsidR="007F1C59" w:rsidRDefault="007F1C59" w:rsidP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37C259F0" w14:textId="77777777" w:rsidR="007F1C59" w:rsidRDefault="007F1C59" w:rsidP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25009E6A" w14:textId="4A6BC5B2" w:rsidR="007B7A54" w:rsidRDefault="00434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A</w:t>
            </w:r>
            <w:r>
              <w:rPr>
                <w:color w:val="000000"/>
                <w:sz w:val="24"/>
                <w:szCs w:val="24"/>
              </w:rPr>
              <w:t>nalyze</w:t>
            </w:r>
          </w:p>
          <w:p w14:paraId="23CA17EF" w14:textId="77777777" w:rsidR="007B7A54" w:rsidRDefault="009D7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learners</w:t>
            </w:r>
          </w:p>
        </w:tc>
        <w:tc>
          <w:tcPr>
            <w:tcW w:w="7999" w:type="dxa"/>
          </w:tcPr>
          <w:p w14:paraId="1B04F3FC" w14:textId="77777777" w:rsidR="007B7A54" w:rsidRDefault="007B7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24"/>
                <w:szCs w:val="24"/>
              </w:rPr>
            </w:pPr>
          </w:p>
          <w:p w14:paraId="25878C29" w14:textId="77777777" w:rsidR="007F1C59" w:rsidRDefault="007F1C59" w:rsidP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834" w:right="312"/>
              <w:rPr>
                <w:color w:val="000000"/>
                <w:sz w:val="24"/>
                <w:szCs w:val="24"/>
              </w:rPr>
            </w:pPr>
          </w:p>
          <w:p w14:paraId="2810BAF4" w14:textId="2769EBCB" w:rsidR="00216BD8" w:rsidRPr="00216BD8" w:rsidRDefault="009D77A0" w:rsidP="00216BD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834" w:right="3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Learner Characteristics: </w:t>
            </w:r>
            <w:r w:rsidR="00216BD8">
              <w:rPr>
                <w:color w:val="000000"/>
                <w:sz w:val="24"/>
                <w:szCs w:val="24"/>
              </w:rPr>
              <w:t>Prep school students, Ages: 17-19, Diverse cultural background, Intermediate English proficiency.</w:t>
            </w:r>
          </w:p>
          <w:p w14:paraId="4133D27A" w14:textId="77777777" w:rsidR="00434C2F" w:rsidRDefault="00434C2F" w:rsidP="00434C2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372"/>
              <w:rPr>
                <w:color w:val="000000"/>
                <w:sz w:val="24"/>
                <w:szCs w:val="24"/>
              </w:rPr>
            </w:pPr>
            <w:r w:rsidRPr="00216BD8">
              <w:rPr>
                <w:color w:val="000000"/>
                <w:sz w:val="24"/>
                <w:szCs w:val="24"/>
              </w:rPr>
              <w:t xml:space="preserve">Entry Competencies: Students can form basic sentences and understand simple spoken/written English. They know general </w:t>
            </w:r>
          </w:p>
          <w:p w14:paraId="7C1E6975" w14:textId="77777777" w:rsidR="00434C2F" w:rsidRDefault="00434C2F" w:rsidP="00434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835" w:right="3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meanings of the future tense.</w:t>
            </w:r>
          </w:p>
          <w:p w14:paraId="561FB6EA" w14:textId="62096ABC" w:rsidR="00434C2F" w:rsidRDefault="00434C2F" w:rsidP="00216BD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372"/>
              <w:rPr>
                <w:color w:val="000000"/>
                <w:sz w:val="24"/>
                <w:szCs w:val="24"/>
              </w:rPr>
            </w:pPr>
            <w:r w:rsidRPr="00434C2F">
              <w:rPr>
                <w:color w:val="000000"/>
                <w:sz w:val="24"/>
                <w:szCs w:val="24"/>
              </w:rPr>
              <w:t>Learning Styles: Mix of visual, auditory, and kinesthetic learners, with a preference for interactive/collaborative activities.</w:t>
            </w:r>
          </w:p>
          <w:p w14:paraId="56715D77" w14:textId="123DA5AC" w:rsidR="00216BD8" w:rsidRPr="00434C2F" w:rsidRDefault="00216BD8" w:rsidP="00434C2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720" w:right="372" w:firstLine="0"/>
              <w:rPr>
                <w:color w:val="000000"/>
                <w:sz w:val="24"/>
                <w:szCs w:val="24"/>
              </w:rPr>
            </w:pPr>
          </w:p>
        </w:tc>
      </w:tr>
      <w:tr w:rsidR="007B7A54" w14:paraId="75AFCDFB" w14:textId="77777777" w:rsidTr="007F1C59">
        <w:trPr>
          <w:trHeight w:val="2325"/>
        </w:trPr>
        <w:tc>
          <w:tcPr>
            <w:tcW w:w="1500" w:type="dxa"/>
          </w:tcPr>
          <w:p w14:paraId="72EE65EB" w14:textId="77777777" w:rsidR="007F1C59" w:rsidRDefault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7AA5B07F" w14:textId="07A57E64" w:rsidR="007B7A54" w:rsidRDefault="009D7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S</w:t>
            </w:r>
            <w:r>
              <w:rPr>
                <w:color w:val="000000"/>
                <w:sz w:val="24"/>
                <w:szCs w:val="24"/>
              </w:rPr>
              <w:t>tate</w:t>
            </w:r>
          </w:p>
          <w:p w14:paraId="4170EC0D" w14:textId="77777777" w:rsidR="007B7A54" w:rsidRDefault="009D7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objectives</w:t>
            </w:r>
          </w:p>
        </w:tc>
        <w:tc>
          <w:tcPr>
            <w:tcW w:w="7999" w:type="dxa"/>
          </w:tcPr>
          <w:p w14:paraId="65A6685B" w14:textId="77777777" w:rsidR="00434C2F" w:rsidRDefault="00434C2F" w:rsidP="00434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before="1"/>
              <w:ind w:left="835" w:right="331"/>
              <w:rPr>
                <w:color w:val="000000"/>
                <w:sz w:val="24"/>
                <w:szCs w:val="24"/>
              </w:rPr>
            </w:pPr>
          </w:p>
          <w:p w14:paraId="005898C6" w14:textId="77777777" w:rsidR="00434C2F" w:rsidRPr="00434C2F" w:rsidRDefault="00434C2F" w:rsidP="00434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before="1"/>
              <w:ind w:left="835" w:right="331"/>
              <w:rPr>
                <w:color w:val="000000"/>
                <w:sz w:val="24"/>
                <w:szCs w:val="24"/>
              </w:rPr>
            </w:pPr>
          </w:p>
          <w:p w14:paraId="241C8890" w14:textId="4EC138A1" w:rsidR="007B7A54" w:rsidRPr="00F343AD" w:rsidRDefault="00F343AD" w:rsidP="00F343A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before="1"/>
              <w:ind w:right="331"/>
              <w:rPr>
                <w:color w:val="000000"/>
                <w:sz w:val="24"/>
                <w:szCs w:val="24"/>
              </w:rPr>
            </w:pPr>
            <w:r w:rsidRPr="00F343AD">
              <w:rPr>
                <w:color w:val="000000"/>
                <w:sz w:val="24"/>
                <w:szCs w:val="24"/>
              </w:rPr>
              <w:t xml:space="preserve">Objective (ABCD Model): After engaging in corpus analysis (Stage 2) and rewriting an AI-generated scenario (Stage 4), </w:t>
            </w:r>
            <w:r>
              <w:rPr>
                <w:color w:val="000000"/>
                <w:sz w:val="24"/>
                <w:szCs w:val="24"/>
              </w:rPr>
              <w:t xml:space="preserve">prep school </w:t>
            </w:r>
            <w:r w:rsidRPr="00F343AD">
              <w:rPr>
                <w:color w:val="000000"/>
                <w:sz w:val="24"/>
                <w:szCs w:val="24"/>
              </w:rPr>
              <w:t>EFL learners will be able to correctly use the structures will, be going to, and Present Continuous to express future meaning in context with 80% accuracy.</w:t>
            </w:r>
          </w:p>
        </w:tc>
      </w:tr>
      <w:tr w:rsidR="007B7A54" w14:paraId="0D9C795E" w14:textId="77777777" w:rsidTr="00434C2F">
        <w:trPr>
          <w:trHeight w:val="3372"/>
        </w:trPr>
        <w:tc>
          <w:tcPr>
            <w:tcW w:w="1500" w:type="dxa"/>
          </w:tcPr>
          <w:p w14:paraId="7DD73542" w14:textId="77777777" w:rsidR="007F1C59" w:rsidRDefault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132549BC" w14:textId="77777777" w:rsidR="007F1C59" w:rsidRDefault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114E65D6" w14:textId="77777777" w:rsidR="007F1C59" w:rsidRDefault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747E15EF" w14:textId="188A6B98" w:rsidR="007B7A54" w:rsidRDefault="009D7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S</w:t>
            </w:r>
            <w:r>
              <w:rPr>
                <w:color w:val="000000"/>
                <w:sz w:val="24"/>
                <w:szCs w:val="24"/>
              </w:rPr>
              <w:t>elect</w:t>
            </w:r>
          </w:p>
          <w:p w14:paraId="241C667D" w14:textId="72875B5A" w:rsidR="007B7A54" w:rsidRDefault="00434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instructional</w:t>
            </w:r>
            <w:r w:rsidR="009D77A0">
              <w:rPr>
                <w:color w:val="000000"/>
                <w:sz w:val="24"/>
                <w:szCs w:val="24"/>
              </w:rPr>
              <w:t xml:space="preserve"> methods, media, and materials</w:t>
            </w:r>
          </w:p>
        </w:tc>
        <w:tc>
          <w:tcPr>
            <w:tcW w:w="7999" w:type="dxa"/>
          </w:tcPr>
          <w:p w14:paraId="70949C34" w14:textId="77777777" w:rsidR="007B7A54" w:rsidRPr="007F1C59" w:rsidRDefault="009D77A0" w:rsidP="007F1C59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F1C59">
              <w:rPr>
                <w:color w:val="000000"/>
                <w:sz w:val="24"/>
                <w:szCs w:val="24"/>
              </w:rPr>
              <w:t xml:space="preserve">Instructional Strategies: </w:t>
            </w:r>
            <w:r w:rsidR="00F343AD" w:rsidRPr="007F1C59">
              <w:rPr>
                <w:color w:val="000000"/>
                <w:sz w:val="24"/>
                <w:szCs w:val="24"/>
              </w:rPr>
              <w:t>Inductive discovery, Guided Practice, Cooperative Learning (Pair/Group Work).</w:t>
            </w:r>
          </w:p>
          <w:p w14:paraId="10396C15" w14:textId="77777777" w:rsidR="007B7A54" w:rsidRDefault="007B7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4"/>
                <w:szCs w:val="24"/>
              </w:rPr>
            </w:pPr>
          </w:p>
          <w:p w14:paraId="0058F8CB" w14:textId="0E3619CF" w:rsidR="00F343AD" w:rsidRPr="007F1C59" w:rsidRDefault="009D77A0" w:rsidP="007F1C59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2" w:lineRule="auto"/>
              <w:rPr>
                <w:color w:val="000000"/>
                <w:sz w:val="24"/>
                <w:szCs w:val="24"/>
              </w:rPr>
            </w:pPr>
            <w:r w:rsidRPr="007F1C59">
              <w:rPr>
                <w:color w:val="000000"/>
                <w:sz w:val="24"/>
                <w:szCs w:val="24"/>
              </w:rPr>
              <w:t xml:space="preserve">Technology: </w:t>
            </w:r>
            <w:r w:rsidR="00F343AD" w:rsidRPr="007F1C59">
              <w:rPr>
                <w:color w:val="000000"/>
                <w:sz w:val="24"/>
                <w:szCs w:val="24"/>
              </w:rPr>
              <w:t>Student devices (computers/tablets), Interactive Whiteboard,</w:t>
            </w:r>
            <w:r w:rsidR="00434C2F" w:rsidRPr="007F1C59">
              <w:rPr>
                <w:color w:val="000000"/>
                <w:sz w:val="24"/>
                <w:szCs w:val="24"/>
              </w:rPr>
              <w:br/>
            </w:r>
            <w:r w:rsidR="00F343AD" w:rsidRPr="007F1C59">
              <w:rPr>
                <w:color w:val="000000"/>
                <w:sz w:val="24"/>
                <w:szCs w:val="24"/>
              </w:rPr>
              <w:t>Internet</w:t>
            </w:r>
            <w:r w:rsidR="00434C2F" w:rsidRPr="007F1C59">
              <w:rPr>
                <w:color w:val="000000"/>
                <w:sz w:val="24"/>
                <w:szCs w:val="24"/>
              </w:rPr>
              <w:t xml:space="preserve"> </w:t>
            </w:r>
            <w:r w:rsidR="00F343AD" w:rsidRPr="007F1C59">
              <w:rPr>
                <w:color w:val="000000"/>
                <w:sz w:val="24"/>
                <w:szCs w:val="24"/>
              </w:rPr>
              <w:t>Access.</w:t>
            </w:r>
          </w:p>
          <w:p w14:paraId="704D4142" w14:textId="7711B751" w:rsidR="007B7A54" w:rsidRPr="007F1C59" w:rsidRDefault="009D77A0" w:rsidP="007F1C59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2" w:lineRule="auto"/>
              <w:rPr>
                <w:color w:val="000000"/>
                <w:sz w:val="24"/>
                <w:szCs w:val="24"/>
              </w:rPr>
            </w:pPr>
            <w:r w:rsidRPr="007F1C59">
              <w:rPr>
                <w:color w:val="000000"/>
                <w:sz w:val="24"/>
                <w:szCs w:val="24"/>
              </w:rPr>
              <w:t xml:space="preserve">Media: </w:t>
            </w:r>
            <w:r w:rsidR="00F343AD" w:rsidRPr="007F1C59">
              <w:rPr>
                <w:color w:val="000000"/>
                <w:sz w:val="24"/>
                <w:szCs w:val="24"/>
              </w:rPr>
              <w:t>Online Corpus Tool (COCA), AI Chatbot, Digital</w:t>
            </w:r>
            <w:r w:rsidR="007F1C59">
              <w:rPr>
                <w:color w:val="000000"/>
                <w:sz w:val="24"/>
                <w:szCs w:val="24"/>
              </w:rPr>
              <w:t xml:space="preserve"> </w:t>
            </w:r>
            <w:r w:rsidR="00F343AD" w:rsidRPr="007F1C59">
              <w:rPr>
                <w:color w:val="000000"/>
                <w:sz w:val="24"/>
                <w:szCs w:val="24"/>
              </w:rPr>
              <w:t>Worksheet/Handout.</w:t>
            </w:r>
          </w:p>
          <w:p w14:paraId="5ECD860D" w14:textId="77777777" w:rsidR="007B7A54" w:rsidRPr="007F1C59" w:rsidRDefault="009D77A0" w:rsidP="007F1C59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482" w:lineRule="auto"/>
              <w:ind w:right="668"/>
              <w:rPr>
                <w:color w:val="000000"/>
                <w:sz w:val="24"/>
                <w:szCs w:val="24"/>
              </w:rPr>
            </w:pPr>
            <w:r w:rsidRPr="007F1C59">
              <w:rPr>
                <w:color w:val="000000"/>
                <w:sz w:val="24"/>
                <w:szCs w:val="24"/>
              </w:rPr>
              <w:t xml:space="preserve">Materials: </w:t>
            </w:r>
            <w:r w:rsidR="00F343AD" w:rsidRPr="007F1C59">
              <w:rPr>
                <w:color w:val="000000"/>
                <w:sz w:val="24"/>
                <w:szCs w:val="24"/>
              </w:rPr>
              <w:t xml:space="preserve">Digital texts for corpus search, collaborative platform (e.g., </w:t>
            </w:r>
            <w:proofErr w:type="spellStart"/>
            <w:r w:rsidR="00F343AD" w:rsidRPr="007F1C59">
              <w:rPr>
                <w:color w:val="000000"/>
                <w:sz w:val="24"/>
                <w:szCs w:val="24"/>
              </w:rPr>
              <w:t>Jamboard</w:t>
            </w:r>
            <w:proofErr w:type="spellEnd"/>
            <w:r w:rsidR="00F343AD" w:rsidRPr="007F1C59">
              <w:rPr>
                <w:color w:val="000000"/>
                <w:sz w:val="24"/>
                <w:szCs w:val="24"/>
              </w:rPr>
              <w:t>).</w:t>
            </w:r>
          </w:p>
        </w:tc>
      </w:tr>
    </w:tbl>
    <w:p w14:paraId="46E8BA0E" w14:textId="77777777" w:rsidR="007B7A54" w:rsidRDefault="007B7A54">
      <w:pPr>
        <w:pBdr>
          <w:top w:val="nil"/>
          <w:left w:val="nil"/>
          <w:bottom w:val="nil"/>
          <w:right w:val="nil"/>
          <w:between w:val="nil"/>
        </w:pBdr>
        <w:ind w:left="834"/>
        <w:rPr>
          <w:color w:val="000000"/>
          <w:sz w:val="24"/>
          <w:szCs w:val="24"/>
        </w:rPr>
        <w:sectPr w:rsidR="007B7A54">
          <w:pgSz w:w="11900" w:h="16820"/>
          <w:pgMar w:top="1940" w:right="1275" w:bottom="1160" w:left="850" w:header="0" w:footer="979" w:gutter="0"/>
          <w:cols w:space="708"/>
        </w:sectPr>
      </w:pPr>
    </w:p>
    <w:p w14:paraId="693679AF" w14:textId="77777777" w:rsidR="007B7A54" w:rsidRDefault="007B7A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0"/>
        <w:tblW w:w="9499" w:type="dxa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0"/>
        <w:gridCol w:w="7909"/>
      </w:tblGrid>
      <w:tr w:rsidR="007B7A54" w14:paraId="48E1AB04" w14:textId="77777777" w:rsidTr="007F1C59">
        <w:trPr>
          <w:trHeight w:val="3684"/>
        </w:trPr>
        <w:tc>
          <w:tcPr>
            <w:tcW w:w="1590" w:type="dxa"/>
          </w:tcPr>
          <w:p w14:paraId="44D90223" w14:textId="77777777" w:rsidR="007F1C59" w:rsidRDefault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62FEE4CF" w14:textId="77777777" w:rsidR="007F1C59" w:rsidRDefault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689DDC72" w14:textId="59FFA328" w:rsidR="007B7A54" w:rsidRDefault="009D77A0" w:rsidP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U</w:t>
            </w:r>
            <w:r>
              <w:rPr>
                <w:color w:val="000000"/>
                <w:sz w:val="24"/>
                <w:szCs w:val="24"/>
              </w:rPr>
              <w:t>tilize</w:t>
            </w:r>
            <w:r w:rsidR="007F1C59">
              <w:rPr>
                <w:color w:val="000000"/>
                <w:sz w:val="24"/>
                <w:szCs w:val="24"/>
              </w:rPr>
              <w:t xml:space="preserve"> media and materials</w:t>
            </w:r>
          </w:p>
        </w:tc>
        <w:tc>
          <w:tcPr>
            <w:tcW w:w="7909" w:type="dxa"/>
          </w:tcPr>
          <w:p w14:paraId="0B1EFC3A" w14:textId="77777777" w:rsidR="007B7A54" w:rsidRDefault="007B7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24"/>
                <w:szCs w:val="24"/>
              </w:rPr>
            </w:pPr>
          </w:p>
          <w:p w14:paraId="73080301" w14:textId="77777777" w:rsidR="00434C2F" w:rsidRDefault="00434C2F" w:rsidP="00434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76" w:lineRule="auto"/>
              <w:ind w:left="835"/>
              <w:rPr>
                <w:color w:val="000000"/>
                <w:sz w:val="24"/>
                <w:szCs w:val="24"/>
              </w:rPr>
            </w:pPr>
          </w:p>
          <w:p w14:paraId="3EBEE562" w14:textId="58529416" w:rsidR="007B7A54" w:rsidRDefault="009D77A0" w:rsidP="00F343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Preview the Technology: </w:t>
            </w:r>
            <w:r w:rsidR="00F343AD" w:rsidRPr="00F343AD">
              <w:rPr>
                <w:color w:val="000000"/>
                <w:sz w:val="24"/>
                <w:szCs w:val="24"/>
              </w:rPr>
              <w:t>Ensure the corpus tool links and AI platform are accessible and functional.</w:t>
            </w:r>
          </w:p>
          <w:p w14:paraId="3C72AFCD" w14:textId="77777777" w:rsidR="007B7A54" w:rsidRDefault="009D77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834" w:right="7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Prepare the Materials: </w:t>
            </w:r>
            <w:r w:rsidR="00F343AD">
              <w:rPr>
                <w:color w:val="000000"/>
                <w:sz w:val="24"/>
                <w:szCs w:val="24"/>
              </w:rPr>
              <w:t>Give the students pre-maid materials.</w:t>
            </w:r>
          </w:p>
          <w:p w14:paraId="16CF2517" w14:textId="77777777" w:rsidR="007B7A54" w:rsidRDefault="009D77A0" w:rsidP="00F343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4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Prepare the Environment: </w:t>
            </w:r>
            <w:r w:rsidR="00F343AD" w:rsidRPr="00F343AD">
              <w:rPr>
                <w:color w:val="000000"/>
                <w:sz w:val="24"/>
                <w:szCs w:val="24"/>
              </w:rPr>
              <w:t>Arrange desks for pair/group collaboration (Stage 2/3/4). Ensure devices are connected.</w:t>
            </w:r>
          </w:p>
          <w:p w14:paraId="23CEA020" w14:textId="77777777" w:rsidR="007B7A54" w:rsidRPr="00F343AD" w:rsidRDefault="009D77A0" w:rsidP="00F343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Provide the Learning Experience:</w:t>
            </w:r>
            <w:r w:rsidR="00F343AD">
              <w:rPr>
                <w:color w:val="000000"/>
                <w:sz w:val="24"/>
                <w:szCs w:val="24"/>
              </w:rPr>
              <w:t xml:space="preserve"> </w:t>
            </w:r>
            <w:r w:rsidR="00F343AD" w:rsidRPr="00F343AD">
              <w:rPr>
                <w:color w:val="000000"/>
                <w:sz w:val="24"/>
                <w:szCs w:val="24"/>
              </w:rPr>
              <w:t>Start with a brief introduction. Students proceed through the 4-stage material: initial test, corpus exploration (guided by handouts), rule summarization (on digital whiteboard), and final AI-integration writing task.</w:t>
            </w:r>
          </w:p>
        </w:tc>
      </w:tr>
      <w:tr w:rsidR="007B7A54" w14:paraId="3C42E659" w14:textId="77777777" w:rsidTr="007F1C59">
        <w:trPr>
          <w:trHeight w:val="2406"/>
        </w:trPr>
        <w:tc>
          <w:tcPr>
            <w:tcW w:w="1590" w:type="dxa"/>
          </w:tcPr>
          <w:p w14:paraId="43E0A246" w14:textId="77777777" w:rsidR="007F1C59" w:rsidRDefault="007F1C59" w:rsidP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146A858F" w14:textId="46C30D43" w:rsidR="007B7A54" w:rsidRDefault="009D77A0" w:rsidP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R</w:t>
            </w:r>
            <w:r>
              <w:rPr>
                <w:color w:val="000000"/>
                <w:sz w:val="24"/>
                <w:szCs w:val="24"/>
              </w:rPr>
              <w:t>equire</w:t>
            </w:r>
          </w:p>
          <w:p w14:paraId="55926EE7" w14:textId="7C6AB798" w:rsidR="007B7A54" w:rsidRDefault="009D77A0" w:rsidP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1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learner </w:t>
            </w:r>
            <w:r w:rsidR="00434C2F">
              <w:rPr>
                <w:color w:val="000000"/>
                <w:sz w:val="24"/>
                <w:szCs w:val="24"/>
              </w:rPr>
              <w:t>participation</w:t>
            </w:r>
          </w:p>
        </w:tc>
        <w:tc>
          <w:tcPr>
            <w:tcW w:w="7909" w:type="dxa"/>
          </w:tcPr>
          <w:p w14:paraId="7B0B4A06" w14:textId="77777777" w:rsidR="00434C2F" w:rsidRDefault="00434C2F" w:rsidP="00434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835" w:right="131"/>
              <w:rPr>
                <w:color w:val="000000"/>
                <w:sz w:val="24"/>
                <w:szCs w:val="24"/>
              </w:rPr>
            </w:pPr>
          </w:p>
          <w:p w14:paraId="3E16AC4B" w14:textId="77777777" w:rsidR="007F1C59" w:rsidRDefault="007F1C59" w:rsidP="00434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835" w:right="131"/>
              <w:rPr>
                <w:color w:val="000000"/>
                <w:sz w:val="24"/>
                <w:szCs w:val="24"/>
              </w:rPr>
            </w:pPr>
          </w:p>
          <w:p w14:paraId="6DB57758" w14:textId="1BA744E8" w:rsidR="00F343AD" w:rsidRDefault="009D77A0" w:rsidP="00F343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Engagement: </w:t>
            </w:r>
            <w:r w:rsidR="00F343AD" w:rsidRPr="00F343AD">
              <w:rPr>
                <w:color w:val="000000"/>
                <w:sz w:val="24"/>
                <w:szCs w:val="24"/>
              </w:rPr>
              <w:t>Interactive pair/group discussions analyzing the contextual use of the verbs displayed by the corpus tool (Stage 2).</w:t>
            </w:r>
          </w:p>
          <w:p w14:paraId="65B06C98" w14:textId="77777777" w:rsidR="007B7A54" w:rsidRDefault="009D77A0" w:rsidP="00F343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Practice:</w:t>
            </w:r>
            <w:r w:rsidR="00F343AD">
              <w:rPr>
                <w:color w:val="000000"/>
                <w:sz w:val="24"/>
                <w:szCs w:val="24"/>
              </w:rPr>
              <w:t xml:space="preserve"> </w:t>
            </w:r>
            <w:r w:rsidR="00F343AD" w:rsidRPr="00F343AD">
              <w:rPr>
                <w:color w:val="000000"/>
                <w:sz w:val="24"/>
                <w:szCs w:val="24"/>
              </w:rPr>
              <w:t>Students actively use the AI tool for creation and editing (Stage 4) and summarize the patterns (Stage 3).</w:t>
            </w:r>
          </w:p>
        </w:tc>
      </w:tr>
      <w:tr w:rsidR="007B7A54" w14:paraId="501B3211" w14:textId="77777777" w:rsidTr="00434C2F">
        <w:trPr>
          <w:trHeight w:val="3153"/>
        </w:trPr>
        <w:tc>
          <w:tcPr>
            <w:tcW w:w="1590" w:type="dxa"/>
          </w:tcPr>
          <w:p w14:paraId="4906C834" w14:textId="77777777" w:rsidR="007F1C59" w:rsidRDefault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11351C88" w14:textId="77777777" w:rsidR="007F1C59" w:rsidRDefault="007F1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6D8BCA15" w14:textId="243B4790" w:rsidR="007B7A54" w:rsidRDefault="009D7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E</w:t>
            </w:r>
            <w:r>
              <w:rPr>
                <w:color w:val="000000"/>
                <w:sz w:val="24"/>
                <w:szCs w:val="24"/>
              </w:rPr>
              <w:t>valuate</w:t>
            </w:r>
          </w:p>
          <w:p w14:paraId="26D47B18" w14:textId="77777777" w:rsidR="007B7A54" w:rsidRDefault="009D7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and revise</w:t>
            </w:r>
          </w:p>
        </w:tc>
        <w:tc>
          <w:tcPr>
            <w:tcW w:w="7909" w:type="dxa"/>
          </w:tcPr>
          <w:p w14:paraId="40831E1D" w14:textId="77777777" w:rsidR="007B7A54" w:rsidRDefault="009D77A0" w:rsidP="007F1C59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158"/>
              <w:rPr>
                <w:color w:val="000000"/>
                <w:sz w:val="24"/>
                <w:szCs w:val="24"/>
              </w:rPr>
            </w:pPr>
            <w:r w:rsidRPr="00C47429">
              <w:rPr>
                <w:color w:val="000000"/>
                <w:sz w:val="24"/>
                <w:szCs w:val="24"/>
              </w:rPr>
              <w:t xml:space="preserve">Assessment of Learner Achievement: </w:t>
            </w:r>
            <w:r w:rsidR="00F343AD" w:rsidRPr="00C47429">
              <w:rPr>
                <w:color w:val="000000"/>
                <w:sz w:val="24"/>
                <w:szCs w:val="24"/>
              </w:rPr>
              <w:t>Evaluate the students' written output from Stage 4 for contextual accuracy (Will/Be Going To/Present Continuous). Compare results with the initial Quick Decision test (Stage 1).</w:t>
            </w:r>
          </w:p>
          <w:p w14:paraId="04E4C2DC" w14:textId="77777777" w:rsidR="007F1C59" w:rsidRDefault="007F1C59" w:rsidP="007F1C5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1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Evaluation of Strategies &amp; Technology: </w:t>
            </w:r>
            <w:r w:rsidRPr="00F343AD">
              <w:rPr>
                <w:color w:val="000000"/>
                <w:sz w:val="24"/>
                <w:szCs w:val="24"/>
              </w:rPr>
              <w:t>Reflect on the clarity of the corpus examples and student engagement with the AI task.</w:t>
            </w:r>
          </w:p>
          <w:p w14:paraId="509A722E" w14:textId="77777777" w:rsidR="007B7A54" w:rsidRDefault="009D77A0" w:rsidP="007F1C5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right="1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Revisions: </w:t>
            </w:r>
            <w:r w:rsidR="00F343AD" w:rsidRPr="00F343AD">
              <w:rPr>
                <w:color w:val="000000"/>
                <w:sz w:val="24"/>
                <w:szCs w:val="24"/>
              </w:rPr>
              <w:t>Adjust scaffolding or provide more targeted practice on the most confusing usage areas (e.g., differentiating between Present Continuous arrangement and Be Going To intention).</w:t>
            </w:r>
          </w:p>
        </w:tc>
      </w:tr>
    </w:tbl>
    <w:p w14:paraId="51D898B2" w14:textId="77777777" w:rsidR="00434C2F" w:rsidRDefault="00434C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6ADD9E91" w14:textId="77777777" w:rsidR="00434C2F" w:rsidRDefault="00434C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028E51D7" w14:textId="77777777" w:rsidR="00434C2F" w:rsidRDefault="00434C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BC928F7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5ECAEA2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2EA70CE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01B0D959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1D344F4C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0565AB3C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0B67DE12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EFA7E96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5E444522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046B8E4C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5A4EE1F8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073ED78" w14:textId="77777777" w:rsidR="007F1C59" w:rsidRDefault="007F1C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5A237D42" w14:textId="77777777" w:rsidR="00434C2F" w:rsidRDefault="00434C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4B88B8BA" w14:textId="4D1811D4" w:rsidR="00434C2F" w:rsidRDefault="00434C2F" w:rsidP="00434C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434C2F">
        <w:rPr>
          <w:b/>
          <w:bCs/>
          <w:color w:val="000000"/>
          <w:sz w:val="24"/>
          <w:szCs w:val="24"/>
        </w:rPr>
        <w:t>MATERIALS</w:t>
      </w:r>
    </w:p>
    <w:p w14:paraId="3864C8D3" w14:textId="77777777" w:rsidR="007F1C59" w:rsidRDefault="007F1C59" w:rsidP="00434C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14:paraId="6C510CA8" w14:textId="77777777" w:rsidR="00434C2F" w:rsidRDefault="00434C2F" w:rsidP="00434C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14:paraId="040E2977" w14:textId="77777777" w:rsidR="00434C2F" w:rsidRDefault="00434C2F" w:rsidP="00434C2F">
      <w:pPr>
        <w:pStyle w:val="Heading4"/>
        <w:spacing w:before="0"/>
      </w:pPr>
      <w:r>
        <w:t>Stage 1: Test Student Knowledge (Pre-Activity)</w:t>
      </w:r>
    </w:p>
    <w:p w14:paraId="2E596F95" w14:textId="77777777" w:rsidR="00434C2F" w:rsidRDefault="00434C2F" w:rsidP="00434C2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Activity:</w:t>
      </w:r>
      <w:r>
        <w:t xml:space="preserve"> "Quick Decision" (Individual)</w:t>
      </w:r>
    </w:p>
    <w:p w14:paraId="381A6732" w14:textId="77777777" w:rsidR="00434C2F" w:rsidRDefault="00434C2F" w:rsidP="00434C2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Instructions:</w:t>
      </w:r>
      <w:r>
        <w:t xml:space="preserve"> Read the sentences and fill in the blanks with the most appropriate form: </w:t>
      </w:r>
      <w:r>
        <w:rPr>
          <w:b/>
          <w:bCs/>
        </w:rPr>
        <w:t>will, be going to,</w:t>
      </w:r>
      <w:r>
        <w:t xml:space="preserve"> or </w:t>
      </w:r>
      <w:r>
        <w:rPr>
          <w:b/>
          <w:bCs/>
        </w:rPr>
        <w:t>Present Continuous.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34C2F" w14:paraId="0AB9FA3C" w14:textId="77777777" w:rsidTr="000E0872">
        <w:trPr>
          <w:tblHeader/>
        </w:trPr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5A840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Sentence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449D34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Chosen Structure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FBAB2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Reason (Quick Note)</w:t>
            </w:r>
          </w:p>
        </w:tc>
      </w:tr>
      <w:tr w:rsidR="00434C2F" w14:paraId="34EA55F1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192C9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1. "Look at the grey clouds! It </w:t>
            </w:r>
            <w:r>
              <w:rPr>
                <w:b/>
                <w:bCs/>
              </w:rPr>
              <w:t>(rain)</w:t>
            </w:r>
            <w:r>
              <w:t xml:space="preserve"> soon."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8EB54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8EC33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C2F" w14:paraId="664BAF6E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FCA4E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2. "Our family reunion </w:t>
            </w:r>
            <w:r>
              <w:rPr>
                <w:b/>
                <w:bCs/>
              </w:rPr>
              <w:t>(start)</w:t>
            </w:r>
            <w:r>
              <w:t xml:space="preserve"> at 7 PM on Friday."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0DE50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D83F3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C2F" w14:paraId="53E0D791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60AF9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3. "A: I'm cold. B: I </w:t>
            </w:r>
            <w:r>
              <w:rPr>
                <w:b/>
                <w:bCs/>
              </w:rPr>
              <w:t>(close)</w:t>
            </w:r>
            <w:r>
              <w:t xml:space="preserve"> the window."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F972D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C74CFA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C2F" w14:paraId="4913E63E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AB578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4. "We </w:t>
            </w:r>
            <w:r>
              <w:rPr>
                <w:b/>
                <w:bCs/>
              </w:rPr>
              <w:t>(visit)</w:t>
            </w:r>
            <w:r>
              <w:t xml:space="preserve"> our grandparents next weekend." (Arranged)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0B261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5821C2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C2F" w14:paraId="2752E2B3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4BF67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5. "I think my brother </w:t>
            </w:r>
            <w:r>
              <w:rPr>
                <w:b/>
                <w:bCs/>
              </w:rPr>
              <w:t>(become)</w:t>
            </w:r>
            <w:r>
              <w:t xml:space="preserve"> an engineer one day."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F94F4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239DE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1CFB9D4" w14:textId="77777777" w:rsidR="00434C2F" w:rsidRDefault="00434C2F" w:rsidP="00434C2F">
      <w:pPr>
        <w:pStyle w:val="Heading4"/>
      </w:pPr>
      <w:r>
        <w:t>Stage 2: Hands-on Corpus Searches (Observation and Analysis)</w:t>
      </w:r>
    </w:p>
    <w:p w14:paraId="0918DAD4" w14:textId="77777777" w:rsidR="00434C2F" w:rsidRDefault="00434C2F" w:rsidP="00434C2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Tools:</w:t>
      </w:r>
      <w:r>
        <w:t xml:space="preserve"> An online corpus tool (e.g., COCA, BNC)</w:t>
      </w:r>
    </w:p>
    <w:p w14:paraId="198F9E35" w14:textId="77777777" w:rsidR="00434C2F" w:rsidRDefault="00434C2F" w:rsidP="00434C2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Activity:</w:t>
      </w:r>
      <w:r>
        <w:t xml:space="preserve"> "Future Detectives" (Pair Work)</w:t>
      </w:r>
    </w:p>
    <w:p w14:paraId="35B50AA8" w14:textId="77777777" w:rsidR="00434C2F" w:rsidRDefault="00434C2F" w:rsidP="00434C2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Instructions:</w:t>
      </w:r>
      <w:r>
        <w:t xml:space="preserve"> Search the corpus for the highlighted structure in the sample sentence. Analyze the concordance lines and determine the context: Is the sentence expressing a </w:t>
      </w:r>
      <w:r>
        <w:rPr>
          <w:b/>
          <w:bCs/>
        </w:rPr>
        <w:t>prediction based on visible evidence</w:t>
      </w:r>
      <w:r>
        <w:t xml:space="preserve">, a </w:t>
      </w:r>
      <w:r>
        <w:rPr>
          <w:b/>
          <w:bCs/>
        </w:rPr>
        <w:t>spontaneous decision</w:t>
      </w:r>
      <w:r>
        <w:t xml:space="preserve">, a </w:t>
      </w:r>
      <w:r>
        <w:rPr>
          <w:b/>
          <w:bCs/>
        </w:rPr>
        <w:t>fixed arrangement</w:t>
      </w:r>
      <w:r>
        <w:t xml:space="preserve">, or a </w:t>
      </w:r>
      <w:r>
        <w:rPr>
          <w:b/>
          <w:bCs/>
        </w:rPr>
        <w:t>schedule</w:t>
      </w:r>
      <w:r>
        <w:t>?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34C2F" w14:paraId="06B27700" w14:textId="77777777" w:rsidTr="000E0872">
        <w:trPr>
          <w:tblHeader/>
        </w:trPr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699BB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Search Term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249ECE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Sample Sentence to Analyze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D390C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Observation: Context (What kind of action?)</w:t>
            </w:r>
          </w:p>
        </w:tc>
      </w:tr>
      <w:tr w:rsidR="00434C2F" w14:paraId="443306A3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F55F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will help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10419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"I think I </w:t>
            </w:r>
            <w:r>
              <w:rPr>
                <w:b/>
                <w:bCs/>
              </w:rPr>
              <w:t>will help</w:t>
            </w:r>
            <w:r>
              <w:t xml:space="preserve"> my father carry the groceries."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6EA9C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C2F" w14:paraId="261864A5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27C3F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is going to call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57659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"My sister </w:t>
            </w:r>
            <w:r>
              <w:rPr>
                <w:b/>
                <w:bCs/>
              </w:rPr>
              <w:t>is going to call</w:t>
            </w:r>
            <w:r>
              <w:t xml:space="preserve"> our relatives tonight."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89F8BD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C2F" w14:paraId="693CA47F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9DCB2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are visiting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F44879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"We </w:t>
            </w:r>
            <w:r>
              <w:rPr>
                <w:b/>
                <w:bCs/>
              </w:rPr>
              <w:t>are visiting</w:t>
            </w:r>
            <w:r>
              <w:t xml:space="preserve"> the seaside next month."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8CF917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C2F" w14:paraId="0146F046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F7E5E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starts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FBB01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"The concert </w:t>
            </w:r>
            <w:r>
              <w:rPr>
                <w:b/>
                <w:bCs/>
              </w:rPr>
              <w:t>starts</w:t>
            </w:r>
            <w:r>
              <w:t xml:space="preserve"> at 8:00 PM."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613EC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C2F" w14:paraId="4E24C4FB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C4F00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I will look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F833C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"I </w:t>
            </w:r>
            <w:r>
              <w:rPr>
                <w:b/>
                <w:bCs/>
              </w:rPr>
              <w:t>will look</w:t>
            </w:r>
            <w:r>
              <w:t xml:space="preserve"> again."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A77DB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3A5A267" w14:textId="77777777" w:rsidR="00434C2F" w:rsidRDefault="00434C2F" w:rsidP="00434C2F">
      <w:pPr>
        <w:pStyle w:val="Heading4"/>
      </w:pPr>
      <w:r>
        <w:t>Stage 3: Inductive Discovery (Summarizing the Language Use Pattern)</w:t>
      </w:r>
    </w:p>
    <w:p w14:paraId="345445BA" w14:textId="77777777" w:rsidR="00434C2F" w:rsidRDefault="00434C2F" w:rsidP="00434C2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Tools:</w:t>
      </w:r>
      <w:r>
        <w:t xml:space="preserve"> Collaborative digital whiteboard (</w:t>
      </w:r>
      <w:proofErr w:type="spellStart"/>
      <w:r>
        <w:t>Jamboard</w:t>
      </w:r>
      <w:proofErr w:type="spellEnd"/>
      <w:r>
        <w:t xml:space="preserve"> or Canva)</w:t>
      </w:r>
    </w:p>
    <w:p w14:paraId="2003B13C" w14:textId="77777777" w:rsidR="00434C2F" w:rsidRDefault="00434C2F" w:rsidP="00434C2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Activity:</w:t>
      </w:r>
      <w:r>
        <w:t xml:space="preserve"> "Rule Makers" (Group Work)</w:t>
      </w:r>
    </w:p>
    <w:p w14:paraId="48B31B45" w14:textId="77777777" w:rsidR="00434C2F" w:rsidRDefault="00434C2F" w:rsidP="00434C2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Instructions:</w:t>
      </w:r>
      <w:r>
        <w:t xml:space="preserve"> Based on your observations in Stage 2, write the main rule for when we use each future expression in your own words.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34C2F" w14:paraId="7FA9A3A5" w14:textId="77777777" w:rsidTr="000E0872">
        <w:trPr>
          <w:tblHeader/>
        </w:trPr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A030E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Future Tense Structure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3F385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When do we use it? (Write your own rule)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62216F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Example Keywords (from Corpus)</w:t>
            </w:r>
          </w:p>
        </w:tc>
      </w:tr>
      <w:tr w:rsidR="00434C2F" w14:paraId="56CC2C81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F7E8C1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Will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8F8AD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8C00B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434C2F" w14:paraId="726D5927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427C7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Be Going To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06F21A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2D68A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434C2F" w14:paraId="28BBB68B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21218" w14:textId="0E87D436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AC67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resent Continuous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D1656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E9F23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434C2F" w14:paraId="35691758" w14:textId="77777777" w:rsidTr="000E0872"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6A825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Present Simple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D6F61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6B135" w14:textId="77777777" w:rsidR="00434C2F" w:rsidRDefault="00434C2F" w:rsidP="000E0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</w:tbl>
    <w:p w14:paraId="1BB163B0" w14:textId="1B8A6559" w:rsidR="00434C2F" w:rsidRDefault="005D3C2D" w:rsidP="00434C2F">
      <w:pPr>
        <w:pStyle w:val="Heading4"/>
      </w:pPr>
      <w:r>
        <w:lastRenderedPageBreak/>
        <w:br/>
      </w:r>
      <w:r w:rsidR="00434C2F">
        <w:t>Stage 4: Output Exercise (</w:t>
      </w:r>
      <w:proofErr w:type="spellStart"/>
      <w:r w:rsidR="00434C2F">
        <w:t>Practise</w:t>
      </w:r>
      <w:proofErr w:type="spellEnd"/>
      <w:r w:rsidR="00434C2F">
        <w:t xml:space="preserve"> Using the Language)</w:t>
      </w:r>
    </w:p>
    <w:p w14:paraId="7F4A0CCF" w14:textId="77777777" w:rsidR="00434C2F" w:rsidRDefault="00434C2F" w:rsidP="00434C2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Tools:</w:t>
      </w:r>
      <w:r>
        <w:t xml:space="preserve"> AI Chatbot (e.g., Gemini, ChatGPT, Perplexity AI)</w:t>
      </w:r>
    </w:p>
    <w:p w14:paraId="56DA520A" w14:textId="77777777" w:rsidR="00434C2F" w:rsidRDefault="00434C2F" w:rsidP="00434C2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Activity:</w:t>
      </w:r>
      <w:r>
        <w:t xml:space="preserve"> "AI Scenario Rewrite" (Pair Work)</w:t>
      </w:r>
    </w:p>
    <w:p w14:paraId="108A38C1" w14:textId="77777777" w:rsidR="00434C2F" w:rsidRDefault="00434C2F" w:rsidP="00434C2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Instructions:</w:t>
      </w:r>
    </w:p>
    <w:p w14:paraId="21B005E7" w14:textId="77777777" w:rsidR="00434C2F" w:rsidRDefault="00434C2F" w:rsidP="00434C2F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t>Prompt an AI tool to generate a short family planning scenario (e.g., "Write a scenario where a family is planning their weekend. The mother looks at the weather forecast and predicts strong winds. The son spontaneously decides to help his father. The daughter has a fixed arrangement to meet a friend.").</w:t>
      </w:r>
    </w:p>
    <w:p w14:paraId="78DF34D3" w14:textId="77777777" w:rsidR="00434C2F" w:rsidRDefault="00434C2F" w:rsidP="00434C2F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t>Analyze the short scenario provided by the AI.</w:t>
      </w:r>
    </w:p>
    <w:p w14:paraId="25FA6E8D" w14:textId="77777777" w:rsidR="00434C2F" w:rsidRDefault="00434C2F" w:rsidP="00434C2F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Rewrite the AI-generated scenario using </w:t>
      </w:r>
      <w:r>
        <w:rPr>
          <w:b/>
          <w:bCs/>
        </w:rPr>
        <w:t>all four future structures (will, be going to, Present Continuous, Present Simple) at least once</w:t>
      </w:r>
      <w:r>
        <w:t>, ensuring correct usage based on the rules discovered.</w:t>
      </w:r>
    </w:p>
    <w:p w14:paraId="136FE048" w14:textId="77777777" w:rsidR="00434C2F" w:rsidRDefault="00434C2F" w:rsidP="00434C2F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t>Share your final rewritten scenario as an email draft with another pair.</w:t>
      </w:r>
    </w:p>
    <w:p w14:paraId="73386D22" w14:textId="77777777" w:rsidR="00434C2F" w:rsidRPr="00434C2F" w:rsidRDefault="00434C2F" w:rsidP="00434C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sectPr w:rsidR="00434C2F" w:rsidRPr="00434C2F">
      <w:type w:val="continuous"/>
      <w:pgSz w:w="11900" w:h="16820"/>
      <w:pgMar w:top="1400" w:right="1275" w:bottom="1160" w:left="850" w:header="0" w:footer="9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37570" w14:textId="77777777" w:rsidR="00B36F9B" w:rsidRDefault="00B36F9B">
      <w:r>
        <w:separator/>
      </w:r>
    </w:p>
  </w:endnote>
  <w:endnote w:type="continuationSeparator" w:id="0">
    <w:p w14:paraId="7A1D1291" w14:textId="77777777" w:rsidR="00B36F9B" w:rsidRDefault="00B36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CC31763-500E-4660-8896-6CC4F8C170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91081C3-B1C0-4C71-89DF-EC977447BD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A519AE-FDBC-4447-85C1-00D2298A30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6F458D-D67A-46E1-8AB7-A20EC2513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B634D" w14:textId="77777777" w:rsidR="007B7A54" w:rsidRDefault="009D77A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tr-T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8998592" wp14:editId="54A5F16D">
              <wp:simplePos x="0" y="0"/>
              <wp:positionH relativeFrom="column">
                <wp:posOffset>317182</wp:posOffset>
              </wp:positionH>
              <wp:positionV relativeFrom="paragraph">
                <wp:posOffset>9914855</wp:posOffset>
              </wp:positionV>
              <wp:extent cx="169545" cy="174625"/>
              <wp:effectExtent l="0" t="0" r="0" b="0"/>
              <wp:wrapNone/>
              <wp:docPr id="4" name="Dikdörtge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745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BD60F" w14:textId="77777777" w:rsidR="007B7A54" w:rsidRDefault="009D77A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998592" id="Dikdörtgen 4" o:spid="_x0000_s1026" style="position:absolute;margin-left:24.95pt;margin-top:780.7pt;width:13.35pt;height:13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" filled="f" stroked="f">
              <v:textbox inset="0,0,0,0">
                <w:txbxContent>
                  <w:p w14:paraId="7D2BD60F" w14:textId="77777777" w:rsidR="007B7A54" w:rsidRDefault="009D77A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D6045" w14:textId="77777777" w:rsidR="00B36F9B" w:rsidRDefault="00B36F9B">
      <w:r>
        <w:separator/>
      </w:r>
    </w:p>
  </w:footnote>
  <w:footnote w:type="continuationSeparator" w:id="0">
    <w:p w14:paraId="3C0D4E28" w14:textId="77777777" w:rsidR="00B36F9B" w:rsidRDefault="00B36F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5A91"/>
    <w:multiLevelType w:val="multilevel"/>
    <w:tmpl w:val="52DAF16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4A31E10"/>
    <w:multiLevelType w:val="multilevel"/>
    <w:tmpl w:val="281E94AE"/>
    <w:lvl w:ilvl="0">
      <w:numFmt w:val="bullet"/>
      <w:lvlText w:val="●"/>
      <w:lvlJc w:val="left"/>
      <w:pPr>
        <w:ind w:left="835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6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006" w:hanging="360"/>
      </w:pPr>
    </w:lvl>
    <w:lvl w:ilvl="4">
      <w:numFmt w:val="bullet"/>
      <w:lvlText w:val="•"/>
      <w:lvlJc w:val="left"/>
      <w:pPr>
        <w:ind w:left="3728" w:hanging="360"/>
      </w:pPr>
    </w:lvl>
    <w:lvl w:ilvl="5">
      <w:numFmt w:val="bullet"/>
      <w:lvlText w:val="•"/>
      <w:lvlJc w:val="left"/>
      <w:pPr>
        <w:ind w:left="4450" w:hanging="360"/>
      </w:pPr>
    </w:lvl>
    <w:lvl w:ilvl="6">
      <w:numFmt w:val="bullet"/>
      <w:lvlText w:val="•"/>
      <w:lvlJc w:val="left"/>
      <w:pPr>
        <w:ind w:left="5172" w:hanging="360"/>
      </w:pPr>
    </w:lvl>
    <w:lvl w:ilvl="7">
      <w:numFmt w:val="bullet"/>
      <w:lvlText w:val="•"/>
      <w:lvlJc w:val="left"/>
      <w:pPr>
        <w:ind w:left="5894" w:hanging="360"/>
      </w:pPr>
    </w:lvl>
    <w:lvl w:ilvl="8">
      <w:numFmt w:val="bullet"/>
      <w:lvlText w:val="•"/>
      <w:lvlJc w:val="left"/>
      <w:pPr>
        <w:ind w:left="6616" w:hanging="360"/>
      </w:pPr>
    </w:lvl>
  </w:abstractNum>
  <w:abstractNum w:abstractNumId="2" w15:restartNumberingAfterBreak="0">
    <w:nsid w:val="04C22AF0"/>
    <w:multiLevelType w:val="hybridMultilevel"/>
    <w:tmpl w:val="2F681B44"/>
    <w:lvl w:ilvl="0" w:tplc="0409000B">
      <w:start w:val="1"/>
      <w:numFmt w:val="bullet"/>
      <w:lvlText w:val=""/>
      <w:lvlJc w:val="left"/>
      <w:pPr>
        <w:ind w:left="83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3" w15:restartNumberingAfterBreak="0">
    <w:nsid w:val="0B6D7E7D"/>
    <w:multiLevelType w:val="hybridMultilevel"/>
    <w:tmpl w:val="CBB0C87E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" w15:restartNumberingAfterBreak="0">
    <w:nsid w:val="1361187C"/>
    <w:multiLevelType w:val="hybridMultilevel"/>
    <w:tmpl w:val="F09049C4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5" w15:restartNumberingAfterBreak="0">
    <w:nsid w:val="1C67459E"/>
    <w:multiLevelType w:val="multilevel"/>
    <w:tmpl w:val="1DCCA1A0"/>
    <w:lvl w:ilvl="0">
      <w:numFmt w:val="bullet"/>
      <w:lvlText w:val="●"/>
      <w:lvlJc w:val="left"/>
      <w:pPr>
        <w:ind w:left="835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6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006" w:hanging="360"/>
      </w:pPr>
    </w:lvl>
    <w:lvl w:ilvl="4">
      <w:numFmt w:val="bullet"/>
      <w:lvlText w:val="•"/>
      <w:lvlJc w:val="left"/>
      <w:pPr>
        <w:ind w:left="3728" w:hanging="360"/>
      </w:pPr>
    </w:lvl>
    <w:lvl w:ilvl="5">
      <w:numFmt w:val="bullet"/>
      <w:lvlText w:val="•"/>
      <w:lvlJc w:val="left"/>
      <w:pPr>
        <w:ind w:left="4450" w:hanging="360"/>
      </w:pPr>
    </w:lvl>
    <w:lvl w:ilvl="6">
      <w:numFmt w:val="bullet"/>
      <w:lvlText w:val="•"/>
      <w:lvlJc w:val="left"/>
      <w:pPr>
        <w:ind w:left="5172" w:hanging="360"/>
      </w:pPr>
    </w:lvl>
    <w:lvl w:ilvl="7">
      <w:numFmt w:val="bullet"/>
      <w:lvlText w:val="•"/>
      <w:lvlJc w:val="left"/>
      <w:pPr>
        <w:ind w:left="5894" w:hanging="360"/>
      </w:pPr>
    </w:lvl>
    <w:lvl w:ilvl="8">
      <w:numFmt w:val="bullet"/>
      <w:lvlText w:val="•"/>
      <w:lvlJc w:val="left"/>
      <w:pPr>
        <w:ind w:left="6616" w:hanging="360"/>
      </w:pPr>
    </w:lvl>
  </w:abstractNum>
  <w:abstractNum w:abstractNumId="6" w15:restartNumberingAfterBreak="0">
    <w:nsid w:val="28340FD0"/>
    <w:multiLevelType w:val="multilevel"/>
    <w:tmpl w:val="BF42D6FC"/>
    <w:lvl w:ilvl="0">
      <w:numFmt w:val="bullet"/>
      <w:lvlText w:val="●"/>
      <w:lvlJc w:val="left"/>
      <w:pPr>
        <w:ind w:left="835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6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006" w:hanging="360"/>
      </w:pPr>
    </w:lvl>
    <w:lvl w:ilvl="4">
      <w:numFmt w:val="bullet"/>
      <w:lvlText w:val="•"/>
      <w:lvlJc w:val="left"/>
      <w:pPr>
        <w:ind w:left="3728" w:hanging="360"/>
      </w:pPr>
    </w:lvl>
    <w:lvl w:ilvl="5">
      <w:numFmt w:val="bullet"/>
      <w:lvlText w:val="•"/>
      <w:lvlJc w:val="left"/>
      <w:pPr>
        <w:ind w:left="4450" w:hanging="360"/>
      </w:pPr>
    </w:lvl>
    <w:lvl w:ilvl="6">
      <w:numFmt w:val="bullet"/>
      <w:lvlText w:val="•"/>
      <w:lvlJc w:val="left"/>
      <w:pPr>
        <w:ind w:left="5172" w:hanging="360"/>
      </w:pPr>
    </w:lvl>
    <w:lvl w:ilvl="7">
      <w:numFmt w:val="bullet"/>
      <w:lvlText w:val="•"/>
      <w:lvlJc w:val="left"/>
      <w:pPr>
        <w:ind w:left="5894" w:hanging="360"/>
      </w:pPr>
    </w:lvl>
    <w:lvl w:ilvl="8">
      <w:numFmt w:val="bullet"/>
      <w:lvlText w:val="•"/>
      <w:lvlJc w:val="left"/>
      <w:pPr>
        <w:ind w:left="6616" w:hanging="360"/>
      </w:pPr>
    </w:lvl>
  </w:abstractNum>
  <w:abstractNum w:abstractNumId="7" w15:restartNumberingAfterBreak="0">
    <w:nsid w:val="2A1938D1"/>
    <w:multiLevelType w:val="multilevel"/>
    <w:tmpl w:val="F6C0E474"/>
    <w:lvl w:ilvl="0">
      <w:numFmt w:val="bullet"/>
      <w:lvlText w:val="●"/>
      <w:lvlJc w:val="left"/>
      <w:pPr>
        <w:ind w:left="835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6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006" w:hanging="360"/>
      </w:pPr>
    </w:lvl>
    <w:lvl w:ilvl="4">
      <w:numFmt w:val="bullet"/>
      <w:lvlText w:val="•"/>
      <w:lvlJc w:val="left"/>
      <w:pPr>
        <w:ind w:left="3728" w:hanging="360"/>
      </w:pPr>
    </w:lvl>
    <w:lvl w:ilvl="5">
      <w:numFmt w:val="bullet"/>
      <w:lvlText w:val="•"/>
      <w:lvlJc w:val="left"/>
      <w:pPr>
        <w:ind w:left="4450" w:hanging="360"/>
      </w:pPr>
    </w:lvl>
    <w:lvl w:ilvl="6">
      <w:numFmt w:val="bullet"/>
      <w:lvlText w:val="•"/>
      <w:lvlJc w:val="left"/>
      <w:pPr>
        <w:ind w:left="5172" w:hanging="360"/>
      </w:pPr>
    </w:lvl>
    <w:lvl w:ilvl="7">
      <w:numFmt w:val="bullet"/>
      <w:lvlText w:val="•"/>
      <w:lvlJc w:val="left"/>
      <w:pPr>
        <w:ind w:left="5894" w:hanging="360"/>
      </w:pPr>
    </w:lvl>
    <w:lvl w:ilvl="8">
      <w:numFmt w:val="bullet"/>
      <w:lvlText w:val="•"/>
      <w:lvlJc w:val="left"/>
      <w:pPr>
        <w:ind w:left="6616" w:hanging="360"/>
      </w:pPr>
    </w:lvl>
  </w:abstractNum>
  <w:abstractNum w:abstractNumId="8" w15:restartNumberingAfterBreak="0">
    <w:nsid w:val="3748765F"/>
    <w:multiLevelType w:val="hybridMultilevel"/>
    <w:tmpl w:val="50C619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0018F"/>
    <w:multiLevelType w:val="hybridMultilevel"/>
    <w:tmpl w:val="CEB4799C"/>
    <w:lvl w:ilvl="0" w:tplc="041F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0" w15:restartNumberingAfterBreak="0">
    <w:nsid w:val="45B732AC"/>
    <w:multiLevelType w:val="hybridMultilevel"/>
    <w:tmpl w:val="59E645B0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1" w15:restartNumberingAfterBreak="0">
    <w:nsid w:val="4BD564ED"/>
    <w:multiLevelType w:val="multilevel"/>
    <w:tmpl w:val="6F7087A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4CF50BAF"/>
    <w:multiLevelType w:val="hybridMultilevel"/>
    <w:tmpl w:val="AF365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935B7"/>
    <w:multiLevelType w:val="multilevel"/>
    <w:tmpl w:val="E3C46A22"/>
    <w:lvl w:ilvl="0">
      <w:numFmt w:val="bullet"/>
      <w:lvlText w:val="●"/>
      <w:lvlJc w:val="left"/>
      <w:pPr>
        <w:ind w:left="835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6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006" w:hanging="360"/>
      </w:pPr>
    </w:lvl>
    <w:lvl w:ilvl="4">
      <w:numFmt w:val="bullet"/>
      <w:lvlText w:val="•"/>
      <w:lvlJc w:val="left"/>
      <w:pPr>
        <w:ind w:left="3728" w:hanging="360"/>
      </w:pPr>
    </w:lvl>
    <w:lvl w:ilvl="5">
      <w:numFmt w:val="bullet"/>
      <w:lvlText w:val="•"/>
      <w:lvlJc w:val="left"/>
      <w:pPr>
        <w:ind w:left="4450" w:hanging="360"/>
      </w:pPr>
    </w:lvl>
    <w:lvl w:ilvl="6">
      <w:numFmt w:val="bullet"/>
      <w:lvlText w:val="•"/>
      <w:lvlJc w:val="left"/>
      <w:pPr>
        <w:ind w:left="5172" w:hanging="360"/>
      </w:pPr>
    </w:lvl>
    <w:lvl w:ilvl="7">
      <w:numFmt w:val="bullet"/>
      <w:lvlText w:val="•"/>
      <w:lvlJc w:val="left"/>
      <w:pPr>
        <w:ind w:left="5894" w:hanging="360"/>
      </w:pPr>
    </w:lvl>
    <w:lvl w:ilvl="8">
      <w:numFmt w:val="bullet"/>
      <w:lvlText w:val="•"/>
      <w:lvlJc w:val="left"/>
      <w:pPr>
        <w:ind w:left="6616" w:hanging="360"/>
      </w:pPr>
    </w:lvl>
  </w:abstractNum>
  <w:abstractNum w:abstractNumId="14" w15:restartNumberingAfterBreak="0">
    <w:nsid w:val="5DDD43F2"/>
    <w:multiLevelType w:val="multilevel"/>
    <w:tmpl w:val="A8F6923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6A4368FF"/>
    <w:multiLevelType w:val="multilevel"/>
    <w:tmpl w:val="9ED83C14"/>
    <w:lvl w:ilvl="0">
      <w:numFmt w:val="bullet"/>
      <w:lvlText w:val="●"/>
      <w:lvlJc w:val="left"/>
      <w:pPr>
        <w:ind w:left="835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6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006" w:hanging="360"/>
      </w:pPr>
    </w:lvl>
    <w:lvl w:ilvl="4">
      <w:numFmt w:val="bullet"/>
      <w:lvlText w:val="•"/>
      <w:lvlJc w:val="left"/>
      <w:pPr>
        <w:ind w:left="3728" w:hanging="360"/>
      </w:pPr>
    </w:lvl>
    <w:lvl w:ilvl="5">
      <w:numFmt w:val="bullet"/>
      <w:lvlText w:val="•"/>
      <w:lvlJc w:val="left"/>
      <w:pPr>
        <w:ind w:left="4450" w:hanging="360"/>
      </w:pPr>
    </w:lvl>
    <w:lvl w:ilvl="6">
      <w:numFmt w:val="bullet"/>
      <w:lvlText w:val="•"/>
      <w:lvlJc w:val="left"/>
      <w:pPr>
        <w:ind w:left="5172" w:hanging="360"/>
      </w:pPr>
    </w:lvl>
    <w:lvl w:ilvl="7">
      <w:numFmt w:val="bullet"/>
      <w:lvlText w:val="•"/>
      <w:lvlJc w:val="left"/>
      <w:pPr>
        <w:ind w:left="5894" w:hanging="360"/>
      </w:pPr>
    </w:lvl>
    <w:lvl w:ilvl="8">
      <w:numFmt w:val="bullet"/>
      <w:lvlText w:val="•"/>
      <w:lvlJc w:val="left"/>
      <w:pPr>
        <w:ind w:left="6616" w:hanging="360"/>
      </w:pPr>
    </w:lvl>
  </w:abstractNum>
  <w:abstractNum w:abstractNumId="16" w15:restartNumberingAfterBreak="0">
    <w:nsid w:val="6D216C71"/>
    <w:multiLevelType w:val="hybridMultilevel"/>
    <w:tmpl w:val="57D0434A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7" w15:restartNumberingAfterBreak="0">
    <w:nsid w:val="6F240FB6"/>
    <w:multiLevelType w:val="multilevel"/>
    <w:tmpl w:val="5B1CBDF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73E13EB4"/>
    <w:multiLevelType w:val="multilevel"/>
    <w:tmpl w:val="921A7AB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788E30F3"/>
    <w:multiLevelType w:val="multilevel"/>
    <w:tmpl w:val="1A4A0FBE"/>
    <w:lvl w:ilvl="0">
      <w:numFmt w:val="bullet"/>
      <w:lvlText w:val="●"/>
      <w:lvlJc w:val="left"/>
      <w:pPr>
        <w:ind w:left="835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6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006" w:hanging="360"/>
      </w:pPr>
    </w:lvl>
    <w:lvl w:ilvl="4">
      <w:numFmt w:val="bullet"/>
      <w:lvlText w:val="•"/>
      <w:lvlJc w:val="left"/>
      <w:pPr>
        <w:ind w:left="3728" w:hanging="360"/>
      </w:pPr>
    </w:lvl>
    <w:lvl w:ilvl="5">
      <w:numFmt w:val="bullet"/>
      <w:lvlText w:val="•"/>
      <w:lvlJc w:val="left"/>
      <w:pPr>
        <w:ind w:left="4450" w:hanging="360"/>
      </w:pPr>
    </w:lvl>
    <w:lvl w:ilvl="6">
      <w:numFmt w:val="bullet"/>
      <w:lvlText w:val="•"/>
      <w:lvlJc w:val="left"/>
      <w:pPr>
        <w:ind w:left="5172" w:hanging="360"/>
      </w:pPr>
    </w:lvl>
    <w:lvl w:ilvl="7">
      <w:numFmt w:val="bullet"/>
      <w:lvlText w:val="•"/>
      <w:lvlJc w:val="left"/>
      <w:pPr>
        <w:ind w:left="5894" w:hanging="360"/>
      </w:pPr>
    </w:lvl>
    <w:lvl w:ilvl="8">
      <w:numFmt w:val="bullet"/>
      <w:lvlText w:val="•"/>
      <w:lvlJc w:val="left"/>
      <w:pPr>
        <w:ind w:left="6616" w:hanging="360"/>
      </w:pPr>
    </w:lvl>
  </w:abstractNum>
  <w:num w:numId="1" w16cid:durableId="628626650">
    <w:abstractNumId w:val="15"/>
  </w:num>
  <w:num w:numId="2" w16cid:durableId="1803647643">
    <w:abstractNumId w:val="5"/>
  </w:num>
  <w:num w:numId="3" w16cid:durableId="111100454">
    <w:abstractNumId w:val="19"/>
  </w:num>
  <w:num w:numId="4" w16cid:durableId="1766799317">
    <w:abstractNumId w:val="7"/>
  </w:num>
  <w:num w:numId="5" w16cid:durableId="352607403">
    <w:abstractNumId w:val="13"/>
  </w:num>
  <w:num w:numId="6" w16cid:durableId="1059981273">
    <w:abstractNumId w:val="1"/>
  </w:num>
  <w:num w:numId="7" w16cid:durableId="1497115065">
    <w:abstractNumId w:val="6"/>
  </w:num>
  <w:num w:numId="8" w16cid:durableId="279531189">
    <w:abstractNumId w:val="9"/>
  </w:num>
  <w:num w:numId="9" w16cid:durableId="1521703228">
    <w:abstractNumId w:val="8"/>
  </w:num>
  <w:num w:numId="10" w16cid:durableId="2077124298">
    <w:abstractNumId w:val="17"/>
  </w:num>
  <w:num w:numId="11" w16cid:durableId="445390002">
    <w:abstractNumId w:val="0"/>
  </w:num>
  <w:num w:numId="12" w16cid:durableId="1469668825">
    <w:abstractNumId w:val="18"/>
  </w:num>
  <w:num w:numId="13" w16cid:durableId="1571883598">
    <w:abstractNumId w:val="11"/>
  </w:num>
  <w:num w:numId="14" w16cid:durableId="1334381190">
    <w:abstractNumId w:val="14"/>
  </w:num>
  <w:num w:numId="15" w16cid:durableId="476997697">
    <w:abstractNumId w:val="10"/>
  </w:num>
  <w:num w:numId="16" w16cid:durableId="252278329">
    <w:abstractNumId w:val="12"/>
  </w:num>
  <w:num w:numId="17" w16cid:durableId="968510554">
    <w:abstractNumId w:val="16"/>
  </w:num>
  <w:num w:numId="18" w16cid:durableId="31461393">
    <w:abstractNumId w:val="3"/>
  </w:num>
  <w:num w:numId="19" w16cid:durableId="168983292">
    <w:abstractNumId w:val="4"/>
  </w:num>
  <w:num w:numId="20" w16cid:durableId="29573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A54"/>
    <w:rsid w:val="00216BD8"/>
    <w:rsid w:val="0032272B"/>
    <w:rsid w:val="00434C2F"/>
    <w:rsid w:val="005D3C2D"/>
    <w:rsid w:val="00636E31"/>
    <w:rsid w:val="007B7A54"/>
    <w:rsid w:val="007F1C59"/>
    <w:rsid w:val="009D77A0"/>
    <w:rsid w:val="00AC6763"/>
    <w:rsid w:val="00B36F9B"/>
    <w:rsid w:val="00C47429"/>
    <w:rsid w:val="00C50ABB"/>
    <w:rsid w:val="00C52142"/>
    <w:rsid w:val="00C62C5E"/>
    <w:rsid w:val="00D505E9"/>
    <w:rsid w:val="00E31E52"/>
    <w:rsid w:val="00F3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D9AFF7"/>
  <w15:docId w15:val="{8842B82F-4682-4C81-882B-75C87354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pPr>
      <w:spacing w:before="182"/>
      <w:ind w:left="1905" w:hanging="259"/>
    </w:pPr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ind w:left="834"/>
    </w:pPr>
    <w:rPr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5DCs1Dj7BAvtZHapNV75PePq3g==">CgMxLjA4AHIhMXY0WldPRmtSd3B0Q1ZDSzQyOVZTR2xINlZqMDZ1dkFi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792</Words>
  <Characters>4555</Characters>
  <Application>Microsoft Office Word</Application>
  <DocSecurity>0</DocSecurity>
  <Lines>216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 KESKİN</dc:creator>
  <cp:lastModifiedBy>Zeynep Rana Çavuş</cp:lastModifiedBy>
  <cp:revision>5</cp:revision>
  <dcterms:created xsi:type="dcterms:W3CDTF">2025-11-17T14:32:00Z</dcterms:created>
  <dcterms:modified xsi:type="dcterms:W3CDTF">2025-11-17T16:12:00Z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Producer">
    <vt:lpwstr>Skia/PDF m144 Google Apps Renderer</vt:lpwstr>
  </property>
  <property fmtid="{D5CDD505-2E9C-101B-9397-08002B2CF9AE}" pid="4" name="LastSaved">
    <vt:filetime>2025-11-17T00:00:00Z</vt:filetime>
  </property>
  <property fmtid="{D5CDD505-2E9C-101B-9397-08002B2CF9AE}" pid="5" name="GrammarlyDocumentId">
    <vt:lpwstr>49db9c94-40a5-4807-a38e-6fe6a1c3254d</vt:lpwstr>
  </property>
</Properties>
</file>